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656" w:rsidRPr="00EB6656" w:rsidRDefault="00EB6656" w:rsidP="00EB6656">
      <w:pPr>
        <w:widowControl/>
        <w:spacing w:line="450" w:lineRule="atLeast"/>
        <w:jc w:val="center"/>
        <w:outlineLvl w:val="0"/>
        <w:rPr>
          <w:rFonts w:ascii="宋体" w:eastAsia="宋体" w:hAnsi="宋体" w:cs="宋体"/>
          <w:b/>
          <w:bCs/>
          <w:color w:val="3A3A3A"/>
          <w:kern w:val="36"/>
          <w:sz w:val="30"/>
          <w:szCs w:val="30"/>
        </w:rPr>
      </w:pPr>
      <w:r w:rsidRPr="00EB6656">
        <w:rPr>
          <w:rFonts w:ascii="宋体" w:eastAsia="宋体" w:hAnsi="宋体" w:cs="宋体" w:hint="eastAsia"/>
          <w:b/>
          <w:bCs/>
          <w:color w:val="3A3A3A"/>
          <w:kern w:val="36"/>
          <w:sz w:val="30"/>
          <w:szCs w:val="30"/>
        </w:rPr>
        <w:t>国家社科基金学术期刊资助管理办法（暂行）</w:t>
      </w:r>
    </w:p>
    <w:p w:rsidR="00EB6656" w:rsidRPr="00EB6656" w:rsidRDefault="00EB6656" w:rsidP="00EB6656">
      <w:pPr>
        <w:widowControl/>
        <w:pBdr>
          <w:bottom w:val="single" w:sz="6" w:space="8" w:color="DFECEE"/>
        </w:pBdr>
        <w:spacing w:line="432" w:lineRule="auto"/>
        <w:jc w:val="center"/>
        <w:outlineLvl w:val="3"/>
        <w:rPr>
          <w:rFonts w:ascii="宋体" w:eastAsia="宋体" w:hAnsi="宋体" w:cs="宋体"/>
          <w:color w:val="005BA2"/>
          <w:kern w:val="0"/>
          <w:szCs w:val="21"/>
        </w:rPr>
      </w:pPr>
      <w:r w:rsidRPr="00EB6656">
        <w:rPr>
          <w:rFonts w:ascii="宋体" w:eastAsia="宋体" w:hAnsi="宋体" w:cs="宋体" w:hint="eastAsia"/>
          <w:color w:val="005BA2"/>
          <w:kern w:val="0"/>
          <w:szCs w:val="21"/>
        </w:rPr>
        <w:t>2012年06月12日15:14 来源：</w:t>
      </w:r>
      <w:hyperlink r:id="rId4" w:history="1">
        <w:r w:rsidRPr="00EB6656">
          <w:rPr>
            <w:rFonts w:ascii="宋体" w:eastAsia="宋体" w:hAnsi="宋体" w:cs="宋体" w:hint="eastAsia"/>
            <w:color w:val="3A3A3A"/>
            <w:kern w:val="0"/>
            <w:szCs w:val="21"/>
          </w:rPr>
          <w:t>全国哲学社会科学规划办公室</w:t>
        </w:r>
      </w:hyperlink>
    </w:p>
    <w:p w:rsidR="00EB6656" w:rsidRPr="00EB6656" w:rsidRDefault="00EB6656" w:rsidP="00EB6656">
      <w:pPr>
        <w:widowControl/>
        <w:spacing w:before="100" w:beforeAutospacing="1" w:after="100" w:afterAutospacing="1" w:line="432" w:lineRule="auto"/>
        <w:jc w:val="left"/>
        <w:rPr>
          <w:rFonts w:ascii="宋体" w:eastAsia="宋体" w:hAnsi="宋体" w:cs="宋体"/>
          <w:b/>
          <w:bCs/>
          <w:color w:val="3A3A3A"/>
          <w:kern w:val="0"/>
          <w:sz w:val="24"/>
          <w:szCs w:val="24"/>
        </w:rPr>
      </w:pPr>
      <w:r w:rsidRPr="00EB6656">
        <w:rPr>
          <w:rFonts w:ascii="宋体" w:eastAsia="宋体" w:hAnsi="宋体" w:cs="宋体" w:hint="eastAsia"/>
          <w:color w:val="3A3A3A"/>
          <w:kern w:val="0"/>
          <w:sz w:val="24"/>
          <w:szCs w:val="24"/>
        </w:rPr>
        <w:t xml:space="preserve">　　</w:t>
      </w:r>
      <w:r w:rsidRPr="00EB6656">
        <w:rPr>
          <w:rFonts w:ascii="宋体" w:eastAsia="宋体" w:hAnsi="宋体" w:cs="宋体" w:hint="eastAsia"/>
          <w:b/>
          <w:bCs/>
          <w:color w:val="3A3A3A"/>
          <w:kern w:val="0"/>
          <w:sz w:val="24"/>
          <w:szCs w:val="24"/>
        </w:rPr>
        <w:t xml:space="preserve"> 第一章 总　则</w:t>
      </w:r>
    </w:p>
    <w:p w:rsidR="00EB6656" w:rsidRPr="00EB6656" w:rsidRDefault="00EB6656" w:rsidP="00EB6656">
      <w:pPr>
        <w:widowControl/>
        <w:spacing w:line="432" w:lineRule="auto"/>
        <w:jc w:val="left"/>
        <w:rPr>
          <w:rFonts w:ascii="宋体" w:eastAsia="宋体" w:hAnsi="宋体" w:cs="宋体"/>
          <w:color w:val="3A3A3A"/>
          <w:kern w:val="0"/>
          <w:sz w:val="24"/>
          <w:szCs w:val="24"/>
        </w:rPr>
      </w:pPr>
      <w:r w:rsidRPr="00EB6656">
        <w:rPr>
          <w:rFonts w:ascii="宋体" w:eastAsia="宋体" w:hAnsi="宋体" w:cs="宋体" w:hint="eastAsia"/>
          <w:color w:val="3A3A3A"/>
          <w:kern w:val="0"/>
          <w:sz w:val="24"/>
          <w:szCs w:val="24"/>
        </w:rPr>
        <w:br/>
        <w:t xml:space="preserve">　　</w:t>
      </w:r>
      <w:r w:rsidRPr="00EB6656">
        <w:rPr>
          <w:rFonts w:ascii="宋体" w:eastAsia="宋体" w:hAnsi="宋体" w:cs="宋体" w:hint="eastAsia"/>
          <w:b/>
          <w:bCs/>
          <w:color w:val="3A3A3A"/>
          <w:kern w:val="0"/>
          <w:sz w:val="24"/>
          <w:szCs w:val="24"/>
        </w:rPr>
        <w:t>第一条</w:t>
      </w:r>
      <w:r w:rsidRPr="00EB6656">
        <w:rPr>
          <w:rFonts w:ascii="宋体" w:eastAsia="宋体" w:hAnsi="宋体" w:cs="宋体" w:hint="eastAsia"/>
          <w:color w:val="3A3A3A"/>
          <w:kern w:val="0"/>
          <w:sz w:val="24"/>
          <w:szCs w:val="24"/>
        </w:rPr>
        <w:t xml:space="preserve"> 为进一步发挥国家社科基金的示范引导作用，推动期刊资助管理规范化、制度化，特制定本办法。</w:t>
      </w:r>
    </w:p>
    <w:p w:rsidR="00EB6656" w:rsidRPr="00EB6656" w:rsidRDefault="00EB6656" w:rsidP="00EB6656">
      <w:pPr>
        <w:widowControl/>
        <w:spacing w:line="432" w:lineRule="auto"/>
        <w:ind w:firstLine="405"/>
        <w:jc w:val="left"/>
        <w:rPr>
          <w:rFonts w:ascii="宋体" w:eastAsia="宋体" w:hAnsi="宋体" w:cs="宋体"/>
          <w:color w:val="3A3A3A"/>
          <w:kern w:val="0"/>
          <w:sz w:val="24"/>
          <w:szCs w:val="24"/>
        </w:rPr>
      </w:pPr>
      <w:r w:rsidRPr="00EB6656">
        <w:rPr>
          <w:rFonts w:ascii="宋体" w:eastAsia="宋体" w:hAnsi="宋体" w:cs="宋体" w:hint="eastAsia"/>
          <w:b/>
          <w:bCs/>
          <w:color w:val="3A3A3A"/>
          <w:kern w:val="0"/>
          <w:sz w:val="24"/>
          <w:szCs w:val="24"/>
        </w:rPr>
        <w:t>第二条</w:t>
      </w:r>
      <w:r w:rsidRPr="00EB6656">
        <w:rPr>
          <w:rFonts w:ascii="宋体" w:eastAsia="宋体" w:hAnsi="宋体" w:cs="宋体" w:hint="eastAsia"/>
          <w:color w:val="3A3A3A"/>
          <w:kern w:val="0"/>
          <w:sz w:val="24"/>
          <w:szCs w:val="24"/>
        </w:rPr>
        <w:t xml:space="preserve"> 国家社科基金期刊资助的宗旨是：通过有重点、持续性的资助，促进我国学术期刊改善办刊条件，提高办刊质量，扩大学术传播力和社会影响力。</w:t>
      </w:r>
    </w:p>
    <w:p w:rsidR="00EB6656" w:rsidRPr="00EB6656" w:rsidRDefault="00EB6656" w:rsidP="00EB6656">
      <w:pPr>
        <w:widowControl/>
        <w:spacing w:line="432" w:lineRule="auto"/>
        <w:ind w:firstLine="405"/>
        <w:jc w:val="left"/>
        <w:rPr>
          <w:rFonts w:ascii="宋体" w:eastAsia="宋体" w:hAnsi="宋体" w:cs="宋体"/>
          <w:color w:val="3A3A3A"/>
          <w:kern w:val="0"/>
          <w:sz w:val="24"/>
          <w:szCs w:val="24"/>
        </w:rPr>
      </w:pPr>
      <w:r w:rsidRPr="00EB6656">
        <w:rPr>
          <w:rFonts w:ascii="宋体" w:eastAsia="宋体" w:hAnsi="宋体" w:cs="宋体" w:hint="eastAsia"/>
          <w:b/>
          <w:bCs/>
          <w:color w:val="3A3A3A"/>
          <w:kern w:val="0"/>
          <w:sz w:val="24"/>
          <w:szCs w:val="24"/>
        </w:rPr>
        <w:t>第三条</w:t>
      </w:r>
      <w:r w:rsidRPr="00EB6656">
        <w:rPr>
          <w:rFonts w:ascii="宋体" w:eastAsia="宋体" w:hAnsi="宋体" w:cs="宋体" w:hint="eastAsia"/>
          <w:color w:val="3A3A3A"/>
          <w:kern w:val="0"/>
          <w:sz w:val="24"/>
          <w:szCs w:val="24"/>
        </w:rPr>
        <w:t xml:space="preserve"> 国家社科基金期刊资助的对象，主要是学术水平较高或者专业和地域特色突出、具有国内统一连续出版物号、公开发行的哲学社会科学学术期刊。</w:t>
      </w:r>
    </w:p>
    <w:p w:rsidR="00EB6656" w:rsidRPr="00EB6656" w:rsidRDefault="00EB6656" w:rsidP="00EB6656">
      <w:pPr>
        <w:widowControl/>
        <w:spacing w:line="432" w:lineRule="auto"/>
        <w:ind w:firstLine="405"/>
        <w:jc w:val="left"/>
        <w:rPr>
          <w:rFonts w:ascii="宋体" w:eastAsia="宋体" w:hAnsi="宋体" w:cs="宋体"/>
          <w:color w:val="3A3A3A"/>
          <w:kern w:val="0"/>
          <w:sz w:val="24"/>
          <w:szCs w:val="24"/>
        </w:rPr>
      </w:pPr>
      <w:r w:rsidRPr="00EB6656">
        <w:rPr>
          <w:rFonts w:ascii="宋体" w:eastAsia="宋体" w:hAnsi="宋体" w:cs="宋体" w:hint="eastAsia"/>
          <w:b/>
          <w:bCs/>
          <w:color w:val="3A3A3A"/>
          <w:kern w:val="0"/>
          <w:sz w:val="24"/>
          <w:szCs w:val="24"/>
        </w:rPr>
        <w:t>第四条</w:t>
      </w:r>
      <w:r w:rsidRPr="00EB6656">
        <w:rPr>
          <w:rFonts w:ascii="宋体" w:eastAsia="宋体" w:hAnsi="宋体" w:cs="宋体" w:hint="eastAsia"/>
          <w:color w:val="3A3A3A"/>
          <w:kern w:val="0"/>
          <w:sz w:val="24"/>
          <w:szCs w:val="24"/>
        </w:rPr>
        <w:t xml:space="preserve"> 国家社科基金期刊资助坚持公开、公平、公正，突出学术质量和同行评价。</w:t>
      </w:r>
    </w:p>
    <w:p w:rsidR="00EB6656" w:rsidRPr="00EB6656" w:rsidRDefault="00EB6656" w:rsidP="00EB6656">
      <w:pPr>
        <w:widowControl/>
        <w:spacing w:line="432" w:lineRule="auto"/>
        <w:ind w:firstLine="405"/>
        <w:jc w:val="left"/>
        <w:rPr>
          <w:rFonts w:ascii="宋体" w:eastAsia="宋体" w:hAnsi="宋体" w:cs="宋体"/>
          <w:b/>
          <w:bCs/>
          <w:color w:val="3A3A3A"/>
          <w:kern w:val="0"/>
          <w:sz w:val="24"/>
          <w:szCs w:val="24"/>
        </w:rPr>
      </w:pPr>
      <w:r w:rsidRPr="00EB6656">
        <w:rPr>
          <w:rFonts w:ascii="宋体" w:eastAsia="宋体" w:hAnsi="宋体" w:cs="宋体" w:hint="eastAsia"/>
          <w:b/>
          <w:bCs/>
          <w:color w:val="3A3A3A"/>
          <w:kern w:val="0"/>
          <w:sz w:val="24"/>
          <w:szCs w:val="24"/>
        </w:rPr>
        <w:t>第五条</w:t>
      </w:r>
      <w:r w:rsidRPr="00EB6656">
        <w:rPr>
          <w:rFonts w:ascii="宋体" w:eastAsia="宋体" w:hAnsi="宋体" w:cs="宋体" w:hint="eastAsia"/>
          <w:color w:val="3A3A3A"/>
          <w:kern w:val="0"/>
          <w:sz w:val="24"/>
          <w:szCs w:val="24"/>
        </w:rPr>
        <w:t xml:space="preserve"> 获得资助的期刊须与全国哲学社会科学规划办公室签订资助协议，认真履行相关义务。</w:t>
      </w:r>
      <w:r w:rsidRPr="00EB6656">
        <w:rPr>
          <w:rFonts w:ascii="宋体" w:eastAsia="宋体" w:hAnsi="宋体" w:cs="宋体" w:hint="eastAsia"/>
          <w:color w:val="3A3A3A"/>
          <w:kern w:val="0"/>
          <w:sz w:val="24"/>
          <w:szCs w:val="24"/>
        </w:rPr>
        <w:br/>
        <w:t xml:space="preserve">　　</w:t>
      </w:r>
      <w:r w:rsidRPr="00EB6656">
        <w:rPr>
          <w:rFonts w:ascii="宋体" w:eastAsia="宋体" w:hAnsi="宋体" w:cs="宋体" w:hint="eastAsia"/>
          <w:b/>
          <w:bCs/>
          <w:color w:val="3A3A3A"/>
          <w:kern w:val="0"/>
          <w:sz w:val="24"/>
          <w:szCs w:val="24"/>
        </w:rPr>
        <w:t xml:space="preserve"> </w:t>
      </w:r>
    </w:p>
    <w:p w:rsidR="00EB6656" w:rsidRPr="00EB6656" w:rsidRDefault="00EB6656" w:rsidP="00EB6656">
      <w:pPr>
        <w:widowControl/>
        <w:spacing w:line="432" w:lineRule="auto"/>
        <w:jc w:val="center"/>
        <w:rPr>
          <w:rFonts w:ascii="宋体" w:eastAsia="宋体" w:hAnsi="宋体" w:cs="宋体"/>
          <w:b/>
          <w:bCs/>
          <w:color w:val="3A3A3A"/>
          <w:kern w:val="0"/>
          <w:sz w:val="24"/>
          <w:szCs w:val="24"/>
        </w:rPr>
      </w:pPr>
      <w:r w:rsidRPr="00EB6656">
        <w:rPr>
          <w:rFonts w:ascii="宋体" w:eastAsia="宋体" w:hAnsi="宋体" w:cs="宋体" w:hint="eastAsia"/>
          <w:b/>
          <w:bCs/>
          <w:color w:val="3A3A3A"/>
          <w:kern w:val="0"/>
          <w:sz w:val="24"/>
          <w:szCs w:val="24"/>
        </w:rPr>
        <w:t>第二章 管理目标和要求</w:t>
      </w:r>
    </w:p>
    <w:p w:rsidR="00EB6656" w:rsidRPr="00EB6656" w:rsidRDefault="00EB6656" w:rsidP="00EB6656">
      <w:pPr>
        <w:widowControl/>
        <w:spacing w:line="432" w:lineRule="auto"/>
        <w:jc w:val="left"/>
        <w:rPr>
          <w:rFonts w:ascii="宋体" w:eastAsia="宋体" w:hAnsi="宋体" w:cs="宋体"/>
          <w:color w:val="3A3A3A"/>
          <w:kern w:val="0"/>
          <w:sz w:val="24"/>
          <w:szCs w:val="24"/>
        </w:rPr>
      </w:pPr>
      <w:r w:rsidRPr="00EB6656">
        <w:rPr>
          <w:rFonts w:ascii="宋体" w:eastAsia="宋体" w:hAnsi="宋体" w:cs="宋体" w:hint="eastAsia"/>
          <w:color w:val="3A3A3A"/>
          <w:kern w:val="0"/>
          <w:sz w:val="24"/>
          <w:szCs w:val="24"/>
        </w:rPr>
        <w:br/>
        <w:t xml:space="preserve">　　</w:t>
      </w:r>
      <w:r w:rsidRPr="00EB6656">
        <w:rPr>
          <w:rFonts w:ascii="宋体" w:eastAsia="宋体" w:hAnsi="宋体" w:cs="宋体" w:hint="eastAsia"/>
          <w:b/>
          <w:bCs/>
          <w:color w:val="3A3A3A"/>
          <w:kern w:val="0"/>
          <w:sz w:val="24"/>
          <w:szCs w:val="24"/>
        </w:rPr>
        <w:t>第六条</w:t>
      </w:r>
      <w:r w:rsidRPr="00EB6656">
        <w:rPr>
          <w:rFonts w:ascii="宋体" w:eastAsia="宋体" w:hAnsi="宋体" w:cs="宋体" w:hint="eastAsia"/>
          <w:color w:val="3A3A3A"/>
          <w:kern w:val="0"/>
          <w:sz w:val="24"/>
          <w:szCs w:val="24"/>
        </w:rPr>
        <w:t xml:space="preserve"> 坚持以马克思主义为指导，坚持正确的办刊方向，遵守国家有关法律、法规和规章。</w:t>
      </w:r>
    </w:p>
    <w:p w:rsidR="00EB6656" w:rsidRPr="00EB6656" w:rsidRDefault="00EB6656" w:rsidP="00EB6656">
      <w:pPr>
        <w:widowControl/>
        <w:spacing w:line="432" w:lineRule="auto"/>
        <w:ind w:firstLine="405"/>
        <w:jc w:val="left"/>
        <w:rPr>
          <w:rFonts w:ascii="宋体" w:eastAsia="宋体" w:hAnsi="宋体" w:cs="宋体"/>
          <w:color w:val="3A3A3A"/>
          <w:kern w:val="0"/>
          <w:sz w:val="24"/>
          <w:szCs w:val="24"/>
        </w:rPr>
      </w:pPr>
      <w:r w:rsidRPr="00EB6656">
        <w:rPr>
          <w:rFonts w:ascii="宋体" w:eastAsia="宋体" w:hAnsi="宋体" w:cs="宋体" w:hint="eastAsia"/>
          <w:b/>
          <w:bCs/>
          <w:color w:val="3A3A3A"/>
          <w:kern w:val="0"/>
          <w:sz w:val="24"/>
          <w:szCs w:val="24"/>
        </w:rPr>
        <w:t>第七条</w:t>
      </w:r>
      <w:r w:rsidRPr="00EB6656">
        <w:rPr>
          <w:rFonts w:ascii="宋体" w:eastAsia="宋体" w:hAnsi="宋体" w:cs="宋体" w:hint="eastAsia"/>
          <w:color w:val="3A3A3A"/>
          <w:kern w:val="0"/>
          <w:sz w:val="24"/>
          <w:szCs w:val="24"/>
        </w:rPr>
        <w:t xml:space="preserve"> 严格遵守学术规范和编辑出版规范，认真执行国家有关编校质量的规定。</w:t>
      </w:r>
    </w:p>
    <w:p w:rsidR="00EB6656" w:rsidRPr="00EB6656" w:rsidRDefault="00EB6656" w:rsidP="00EB6656">
      <w:pPr>
        <w:widowControl/>
        <w:spacing w:line="432" w:lineRule="auto"/>
        <w:ind w:firstLine="405"/>
        <w:jc w:val="left"/>
        <w:rPr>
          <w:rFonts w:ascii="宋体" w:eastAsia="宋体" w:hAnsi="宋体" w:cs="宋体"/>
          <w:color w:val="3A3A3A"/>
          <w:kern w:val="0"/>
          <w:sz w:val="24"/>
          <w:szCs w:val="24"/>
        </w:rPr>
      </w:pPr>
      <w:r w:rsidRPr="00EB6656">
        <w:rPr>
          <w:rFonts w:ascii="宋体" w:eastAsia="宋体" w:hAnsi="宋体" w:cs="宋体" w:hint="eastAsia"/>
          <w:b/>
          <w:bCs/>
          <w:color w:val="3A3A3A"/>
          <w:kern w:val="0"/>
          <w:sz w:val="24"/>
          <w:szCs w:val="24"/>
        </w:rPr>
        <w:t>第八条</w:t>
      </w:r>
      <w:r w:rsidRPr="00EB6656">
        <w:rPr>
          <w:rFonts w:ascii="宋体" w:eastAsia="宋体" w:hAnsi="宋体" w:cs="宋体" w:hint="eastAsia"/>
          <w:color w:val="3A3A3A"/>
          <w:kern w:val="0"/>
          <w:sz w:val="24"/>
          <w:szCs w:val="24"/>
        </w:rPr>
        <w:t xml:space="preserve"> 加强编辑队伍建设，主编在相关领域具有较大的学术影响力。</w:t>
      </w:r>
    </w:p>
    <w:p w:rsidR="00EB6656" w:rsidRPr="00EB6656" w:rsidRDefault="00EB6656" w:rsidP="00EB6656">
      <w:pPr>
        <w:widowControl/>
        <w:spacing w:line="432" w:lineRule="auto"/>
        <w:ind w:firstLine="405"/>
        <w:jc w:val="left"/>
        <w:rPr>
          <w:rFonts w:ascii="宋体" w:eastAsia="宋体" w:hAnsi="宋体" w:cs="宋体"/>
          <w:b/>
          <w:bCs/>
          <w:color w:val="3A3A3A"/>
          <w:kern w:val="0"/>
          <w:sz w:val="24"/>
          <w:szCs w:val="24"/>
        </w:rPr>
      </w:pPr>
      <w:r w:rsidRPr="00EB6656">
        <w:rPr>
          <w:rFonts w:ascii="宋体" w:eastAsia="宋体" w:hAnsi="宋体" w:cs="宋体" w:hint="eastAsia"/>
          <w:b/>
          <w:bCs/>
          <w:color w:val="3A3A3A"/>
          <w:kern w:val="0"/>
          <w:sz w:val="24"/>
          <w:szCs w:val="24"/>
        </w:rPr>
        <w:lastRenderedPageBreak/>
        <w:t>第九条</w:t>
      </w:r>
      <w:r w:rsidRPr="00EB6656">
        <w:rPr>
          <w:rFonts w:ascii="宋体" w:eastAsia="宋体" w:hAnsi="宋体" w:cs="宋体" w:hint="eastAsia"/>
          <w:color w:val="3A3A3A"/>
          <w:kern w:val="0"/>
          <w:sz w:val="24"/>
          <w:szCs w:val="24"/>
        </w:rPr>
        <w:t xml:space="preserve"> 不断提高学术水平和办刊质量，努力建设成为国际知名或国内一流的学术期刊。</w:t>
      </w:r>
      <w:r w:rsidRPr="00EB6656">
        <w:rPr>
          <w:rFonts w:ascii="宋体" w:eastAsia="宋体" w:hAnsi="宋体" w:cs="宋体" w:hint="eastAsia"/>
          <w:color w:val="3A3A3A"/>
          <w:kern w:val="0"/>
          <w:sz w:val="24"/>
          <w:szCs w:val="24"/>
        </w:rPr>
        <w:br/>
        <w:t xml:space="preserve">　　</w:t>
      </w:r>
      <w:r w:rsidRPr="00EB6656">
        <w:rPr>
          <w:rFonts w:ascii="宋体" w:eastAsia="宋体" w:hAnsi="宋体" w:cs="宋体" w:hint="eastAsia"/>
          <w:b/>
          <w:bCs/>
          <w:color w:val="3A3A3A"/>
          <w:kern w:val="0"/>
          <w:sz w:val="24"/>
          <w:szCs w:val="24"/>
        </w:rPr>
        <w:t>第十条</w:t>
      </w:r>
      <w:r w:rsidRPr="00EB6656">
        <w:rPr>
          <w:rFonts w:ascii="宋体" w:eastAsia="宋体" w:hAnsi="宋体" w:cs="宋体" w:hint="eastAsia"/>
          <w:color w:val="3A3A3A"/>
          <w:kern w:val="0"/>
          <w:sz w:val="24"/>
          <w:szCs w:val="24"/>
        </w:rPr>
        <w:t xml:space="preserve"> 不得以任何名义收取版面费。</w:t>
      </w:r>
      <w:r w:rsidRPr="00EB6656">
        <w:rPr>
          <w:rFonts w:ascii="宋体" w:eastAsia="宋体" w:hAnsi="宋体" w:cs="宋体" w:hint="eastAsia"/>
          <w:color w:val="3A3A3A"/>
          <w:kern w:val="0"/>
          <w:sz w:val="24"/>
          <w:szCs w:val="24"/>
        </w:rPr>
        <w:br/>
        <w:t xml:space="preserve">　　</w:t>
      </w:r>
      <w:r w:rsidRPr="00EB6656">
        <w:rPr>
          <w:rFonts w:ascii="宋体" w:eastAsia="宋体" w:hAnsi="宋体" w:cs="宋体" w:hint="eastAsia"/>
          <w:b/>
          <w:bCs/>
          <w:color w:val="3A3A3A"/>
          <w:kern w:val="0"/>
          <w:sz w:val="24"/>
          <w:szCs w:val="24"/>
        </w:rPr>
        <w:t>第十一条</w:t>
      </w:r>
      <w:r w:rsidRPr="00EB6656">
        <w:rPr>
          <w:rFonts w:ascii="宋体" w:eastAsia="宋体" w:hAnsi="宋体" w:cs="宋体" w:hint="eastAsia"/>
          <w:color w:val="3A3A3A"/>
          <w:kern w:val="0"/>
          <w:sz w:val="24"/>
          <w:szCs w:val="24"/>
        </w:rPr>
        <w:t xml:space="preserve"> 严格执行匿名审稿制度。</w:t>
      </w:r>
      <w:r w:rsidRPr="00EB6656">
        <w:rPr>
          <w:rFonts w:ascii="宋体" w:eastAsia="宋体" w:hAnsi="宋体" w:cs="宋体" w:hint="eastAsia"/>
          <w:color w:val="3A3A3A"/>
          <w:kern w:val="0"/>
          <w:sz w:val="24"/>
          <w:szCs w:val="24"/>
        </w:rPr>
        <w:br/>
        <w:t xml:space="preserve">　　</w:t>
      </w:r>
      <w:r w:rsidRPr="00EB6656">
        <w:rPr>
          <w:rFonts w:ascii="宋体" w:eastAsia="宋体" w:hAnsi="宋体" w:cs="宋体" w:hint="eastAsia"/>
          <w:b/>
          <w:bCs/>
          <w:color w:val="3A3A3A"/>
          <w:kern w:val="0"/>
          <w:sz w:val="24"/>
          <w:szCs w:val="24"/>
        </w:rPr>
        <w:t>第十二条</w:t>
      </w:r>
      <w:r w:rsidRPr="00EB6656">
        <w:rPr>
          <w:rFonts w:ascii="宋体" w:eastAsia="宋体" w:hAnsi="宋体" w:cs="宋体" w:hint="eastAsia"/>
          <w:color w:val="3A3A3A"/>
          <w:kern w:val="0"/>
          <w:sz w:val="24"/>
          <w:szCs w:val="24"/>
        </w:rPr>
        <w:t xml:space="preserve"> 获得资助的期刊须在封面显著位置标注“国家社科基金资助期刊”字样。须将每期刊登论文的电子版，及时提交全国哲学社会科学规划办公室资助的国家哲学社会科学学术期刊数据库。</w:t>
      </w:r>
      <w:r w:rsidRPr="00EB6656">
        <w:rPr>
          <w:rFonts w:ascii="宋体" w:eastAsia="宋体" w:hAnsi="宋体" w:cs="宋体" w:hint="eastAsia"/>
          <w:color w:val="3A3A3A"/>
          <w:kern w:val="0"/>
          <w:sz w:val="24"/>
          <w:szCs w:val="24"/>
        </w:rPr>
        <w:br/>
        <w:t xml:space="preserve">　　</w:t>
      </w:r>
      <w:r w:rsidRPr="00EB6656">
        <w:rPr>
          <w:rFonts w:ascii="宋体" w:eastAsia="宋体" w:hAnsi="宋体" w:cs="宋体" w:hint="eastAsia"/>
          <w:b/>
          <w:bCs/>
          <w:color w:val="3A3A3A"/>
          <w:kern w:val="0"/>
          <w:sz w:val="24"/>
          <w:szCs w:val="24"/>
        </w:rPr>
        <w:t xml:space="preserve"> </w:t>
      </w:r>
    </w:p>
    <w:p w:rsidR="00EB6656" w:rsidRPr="00EB6656" w:rsidRDefault="00EB6656" w:rsidP="00EB6656">
      <w:pPr>
        <w:widowControl/>
        <w:spacing w:line="432" w:lineRule="auto"/>
        <w:jc w:val="center"/>
        <w:rPr>
          <w:rFonts w:ascii="宋体" w:eastAsia="宋体" w:hAnsi="宋体" w:cs="宋体"/>
          <w:b/>
          <w:bCs/>
          <w:color w:val="3A3A3A"/>
          <w:kern w:val="0"/>
          <w:sz w:val="24"/>
          <w:szCs w:val="24"/>
        </w:rPr>
      </w:pPr>
      <w:r w:rsidRPr="00EB6656">
        <w:rPr>
          <w:rFonts w:ascii="宋体" w:eastAsia="宋体" w:hAnsi="宋体" w:cs="宋体" w:hint="eastAsia"/>
          <w:b/>
          <w:bCs/>
          <w:color w:val="3A3A3A"/>
          <w:kern w:val="0"/>
          <w:sz w:val="24"/>
          <w:szCs w:val="24"/>
        </w:rPr>
        <w:t>第三章 经费管理</w:t>
      </w:r>
    </w:p>
    <w:p w:rsidR="00EB6656" w:rsidRPr="00EB6656" w:rsidRDefault="00EB6656" w:rsidP="00EB6656">
      <w:pPr>
        <w:widowControl/>
        <w:spacing w:line="432" w:lineRule="auto"/>
        <w:jc w:val="left"/>
        <w:rPr>
          <w:rFonts w:ascii="宋体" w:eastAsia="宋体" w:hAnsi="宋体" w:cs="宋体"/>
          <w:b/>
          <w:bCs/>
          <w:color w:val="3A3A3A"/>
          <w:kern w:val="0"/>
          <w:sz w:val="24"/>
          <w:szCs w:val="24"/>
        </w:rPr>
      </w:pPr>
      <w:r w:rsidRPr="00EB6656">
        <w:rPr>
          <w:rFonts w:ascii="宋体" w:eastAsia="宋体" w:hAnsi="宋体" w:cs="宋体" w:hint="eastAsia"/>
          <w:color w:val="3A3A3A"/>
          <w:kern w:val="0"/>
          <w:sz w:val="24"/>
          <w:szCs w:val="24"/>
        </w:rPr>
        <w:br/>
        <w:t xml:space="preserve">　　</w:t>
      </w:r>
      <w:r w:rsidRPr="00EB6656">
        <w:rPr>
          <w:rFonts w:ascii="宋体" w:eastAsia="宋体" w:hAnsi="宋体" w:cs="宋体" w:hint="eastAsia"/>
          <w:b/>
          <w:bCs/>
          <w:color w:val="3A3A3A"/>
          <w:kern w:val="0"/>
          <w:sz w:val="24"/>
          <w:szCs w:val="24"/>
        </w:rPr>
        <w:t>第十三条</w:t>
      </w:r>
      <w:r w:rsidRPr="00EB6656">
        <w:rPr>
          <w:rFonts w:ascii="宋体" w:eastAsia="宋体" w:hAnsi="宋体" w:cs="宋体" w:hint="eastAsia"/>
          <w:color w:val="3A3A3A"/>
          <w:kern w:val="0"/>
          <w:sz w:val="24"/>
          <w:szCs w:val="24"/>
        </w:rPr>
        <w:t xml:space="preserve"> 每种期刊每年资助40万元。年度考核优秀或者经费缺口确实较大的，可适当奖励或增加10万-20万元。</w:t>
      </w:r>
      <w:r w:rsidRPr="00EB6656">
        <w:rPr>
          <w:rFonts w:ascii="宋体" w:eastAsia="宋体" w:hAnsi="宋体" w:cs="宋体" w:hint="eastAsia"/>
          <w:color w:val="3A3A3A"/>
          <w:kern w:val="0"/>
          <w:sz w:val="24"/>
          <w:szCs w:val="24"/>
        </w:rPr>
        <w:br/>
        <w:t xml:space="preserve">　　</w:t>
      </w:r>
      <w:r w:rsidRPr="00EB6656">
        <w:rPr>
          <w:rFonts w:ascii="宋体" w:eastAsia="宋体" w:hAnsi="宋体" w:cs="宋体" w:hint="eastAsia"/>
          <w:b/>
          <w:bCs/>
          <w:color w:val="3A3A3A"/>
          <w:kern w:val="0"/>
          <w:sz w:val="24"/>
          <w:szCs w:val="24"/>
        </w:rPr>
        <w:t>第十四条</w:t>
      </w:r>
      <w:r w:rsidRPr="00EB6656">
        <w:rPr>
          <w:rFonts w:ascii="宋体" w:eastAsia="宋体" w:hAnsi="宋体" w:cs="宋体" w:hint="eastAsia"/>
          <w:color w:val="3A3A3A"/>
          <w:kern w:val="0"/>
          <w:sz w:val="24"/>
          <w:szCs w:val="24"/>
        </w:rPr>
        <w:t xml:space="preserve"> 资助经费总体上适用国家社科基金项目经费管理办法，专款专用、单独核算，不得用于人员工资和其他开支。</w:t>
      </w:r>
      <w:r w:rsidRPr="00EB6656">
        <w:rPr>
          <w:rFonts w:ascii="宋体" w:eastAsia="宋体" w:hAnsi="宋体" w:cs="宋体" w:hint="eastAsia"/>
          <w:color w:val="3A3A3A"/>
          <w:kern w:val="0"/>
          <w:sz w:val="24"/>
          <w:szCs w:val="24"/>
        </w:rPr>
        <w:br/>
        <w:t xml:space="preserve">　　</w:t>
      </w:r>
      <w:r w:rsidRPr="00EB6656">
        <w:rPr>
          <w:rFonts w:ascii="宋体" w:eastAsia="宋体" w:hAnsi="宋体" w:cs="宋体" w:hint="eastAsia"/>
          <w:b/>
          <w:bCs/>
          <w:color w:val="3A3A3A"/>
          <w:kern w:val="0"/>
          <w:sz w:val="24"/>
          <w:szCs w:val="24"/>
        </w:rPr>
        <w:t>第十五条</w:t>
      </w:r>
      <w:r w:rsidRPr="00EB6656">
        <w:rPr>
          <w:rFonts w:ascii="宋体" w:eastAsia="宋体" w:hAnsi="宋体" w:cs="宋体" w:hint="eastAsia"/>
          <w:color w:val="3A3A3A"/>
          <w:kern w:val="0"/>
          <w:sz w:val="24"/>
          <w:szCs w:val="24"/>
        </w:rPr>
        <w:t xml:space="preserve"> 经费开支范围包括：</w:t>
      </w:r>
      <w:r w:rsidRPr="00EB6656">
        <w:rPr>
          <w:rFonts w:ascii="宋体" w:eastAsia="宋体" w:hAnsi="宋体" w:cs="宋体" w:hint="eastAsia"/>
          <w:color w:val="3A3A3A"/>
          <w:kern w:val="0"/>
          <w:sz w:val="24"/>
          <w:szCs w:val="24"/>
        </w:rPr>
        <w:br/>
        <w:t xml:space="preserve">　　1. 稿费；</w:t>
      </w:r>
      <w:r w:rsidRPr="00EB6656">
        <w:rPr>
          <w:rFonts w:ascii="宋体" w:eastAsia="宋体" w:hAnsi="宋体" w:cs="宋体" w:hint="eastAsia"/>
          <w:color w:val="3A3A3A"/>
          <w:kern w:val="0"/>
          <w:sz w:val="24"/>
          <w:szCs w:val="24"/>
        </w:rPr>
        <w:br/>
        <w:t xml:space="preserve">　　2. 审稿费；</w:t>
      </w:r>
      <w:r w:rsidRPr="00EB6656">
        <w:rPr>
          <w:rFonts w:ascii="宋体" w:eastAsia="宋体" w:hAnsi="宋体" w:cs="宋体" w:hint="eastAsia"/>
          <w:color w:val="3A3A3A"/>
          <w:kern w:val="0"/>
          <w:sz w:val="24"/>
          <w:szCs w:val="24"/>
        </w:rPr>
        <w:br/>
        <w:t xml:space="preserve">　　3. 翻译费；</w:t>
      </w:r>
      <w:r w:rsidRPr="00EB6656">
        <w:rPr>
          <w:rFonts w:ascii="宋体" w:eastAsia="宋体" w:hAnsi="宋体" w:cs="宋体" w:hint="eastAsia"/>
          <w:color w:val="3A3A3A"/>
          <w:kern w:val="0"/>
          <w:sz w:val="24"/>
          <w:szCs w:val="24"/>
        </w:rPr>
        <w:br/>
        <w:t xml:space="preserve">　　4. 学术会议费；</w:t>
      </w:r>
      <w:r w:rsidRPr="00EB6656">
        <w:rPr>
          <w:rFonts w:ascii="宋体" w:eastAsia="宋体" w:hAnsi="宋体" w:cs="宋体" w:hint="eastAsia"/>
          <w:color w:val="3A3A3A"/>
          <w:kern w:val="0"/>
          <w:sz w:val="24"/>
          <w:szCs w:val="24"/>
        </w:rPr>
        <w:br/>
        <w:t xml:space="preserve">　　5. 编辑培训费；</w:t>
      </w:r>
      <w:r w:rsidRPr="00EB6656">
        <w:rPr>
          <w:rFonts w:ascii="宋体" w:eastAsia="宋体" w:hAnsi="宋体" w:cs="宋体" w:hint="eastAsia"/>
          <w:color w:val="3A3A3A"/>
          <w:kern w:val="0"/>
          <w:sz w:val="24"/>
          <w:szCs w:val="24"/>
        </w:rPr>
        <w:br/>
        <w:t xml:space="preserve">　　6. 相关管理费；</w:t>
      </w:r>
      <w:r w:rsidRPr="00EB6656">
        <w:rPr>
          <w:rFonts w:ascii="宋体" w:eastAsia="宋体" w:hAnsi="宋体" w:cs="宋体" w:hint="eastAsia"/>
          <w:color w:val="3A3A3A"/>
          <w:kern w:val="0"/>
          <w:sz w:val="24"/>
          <w:szCs w:val="24"/>
        </w:rPr>
        <w:br/>
        <w:t xml:space="preserve">　　7. 其他允许开支的费用。</w:t>
      </w:r>
      <w:r w:rsidRPr="00EB6656">
        <w:rPr>
          <w:rFonts w:ascii="宋体" w:eastAsia="宋体" w:hAnsi="宋体" w:cs="宋体" w:hint="eastAsia"/>
          <w:color w:val="3A3A3A"/>
          <w:kern w:val="0"/>
          <w:sz w:val="24"/>
          <w:szCs w:val="24"/>
        </w:rPr>
        <w:br/>
        <w:t xml:space="preserve">　　</w:t>
      </w:r>
      <w:r w:rsidRPr="00EB6656">
        <w:rPr>
          <w:rFonts w:ascii="宋体" w:eastAsia="宋体" w:hAnsi="宋体" w:cs="宋体" w:hint="eastAsia"/>
          <w:b/>
          <w:bCs/>
          <w:color w:val="3A3A3A"/>
          <w:kern w:val="0"/>
          <w:sz w:val="24"/>
          <w:szCs w:val="24"/>
        </w:rPr>
        <w:t>第十六条</w:t>
      </w:r>
      <w:r w:rsidRPr="00EB6656">
        <w:rPr>
          <w:rFonts w:ascii="宋体" w:eastAsia="宋体" w:hAnsi="宋体" w:cs="宋体" w:hint="eastAsia"/>
          <w:color w:val="3A3A3A"/>
          <w:kern w:val="0"/>
          <w:sz w:val="24"/>
          <w:szCs w:val="24"/>
        </w:rPr>
        <w:t xml:space="preserve"> 主办单位不得削减获得资助期刊的原有办刊经费。</w:t>
      </w:r>
      <w:r w:rsidRPr="00EB6656">
        <w:rPr>
          <w:rFonts w:ascii="宋体" w:eastAsia="宋体" w:hAnsi="宋体" w:cs="宋体" w:hint="eastAsia"/>
          <w:color w:val="3A3A3A"/>
          <w:kern w:val="0"/>
          <w:sz w:val="24"/>
          <w:szCs w:val="24"/>
        </w:rPr>
        <w:br/>
        <w:t xml:space="preserve">　　</w:t>
      </w:r>
      <w:r w:rsidRPr="00EB6656">
        <w:rPr>
          <w:rFonts w:ascii="宋体" w:eastAsia="宋体" w:hAnsi="宋体" w:cs="宋体" w:hint="eastAsia"/>
          <w:b/>
          <w:bCs/>
          <w:color w:val="3A3A3A"/>
          <w:kern w:val="0"/>
          <w:sz w:val="24"/>
          <w:szCs w:val="24"/>
        </w:rPr>
        <w:t xml:space="preserve"> </w:t>
      </w:r>
    </w:p>
    <w:p w:rsidR="00EB6656" w:rsidRPr="00EB6656" w:rsidRDefault="00EB6656" w:rsidP="00EB6656">
      <w:pPr>
        <w:widowControl/>
        <w:spacing w:line="432" w:lineRule="auto"/>
        <w:jc w:val="center"/>
        <w:rPr>
          <w:rFonts w:ascii="宋体" w:eastAsia="宋体" w:hAnsi="宋体" w:cs="宋体"/>
          <w:b/>
          <w:bCs/>
          <w:color w:val="3A3A3A"/>
          <w:kern w:val="0"/>
          <w:sz w:val="24"/>
          <w:szCs w:val="24"/>
        </w:rPr>
      </w:pPr>
      <w:r w:rsidRPr="00EB6656">
        <w:rPr>
          <w:rFonts w:ascii="宋体" w:eastAsia="宋体" w:hAnsi="宋体" w:cs="宋体" w:hint="eastAsia"/>
          <w:b/>
          <w:bCs/>
          <w:color w:val="3A3A3A"/>
          <w:kern w:val="0"/>
          <w:sz w:val="24"/>
          <w:szCs w:val="24"/>
        </w:rPr>
        <w:t>第四章 考　核</w:t>
      </w:r>
    </w:p>
    <w:p w:rsidR="00EB6656" w:rsidRPr="00EB6656" w:rsidRDefault="00EB6656" w:rsidP="00EB6656">
      <w:pPr>
        <w:widowControl/>
        <w:spacing w:line="432" w:lineRule="auto"/>
        <w:jc w:val="left"/>
        <w:rPr>
          <w:rFonts w:ascii="宋体" w:eastAsia="宋体" w:hAnsi="宋体" w:cs="宋体"/>
          <w:b/>
          <w:bCs/>
          <w:color w:val="3A3A3A"/>
          <w:kern w:val="0"/>
          <w:sz w:val="24"/>
          <w:szCs w:val="24"/>
        </w:rPr>
      </w:pPr>
      <w:r w:rsidRPr="00EB6656">
        <w:rPr>
          <w:rFonts w:ascii="宋体" w:eastAsia="宋体" w:hAnsi="宋体" w:cs="宋体" w:hint="eastAsia"/>
          <w:color w:val="3A3A3A"/>
          <w:kern w:val="0"/>
          <w:sz w:val="24"/>
          <w:szCs w:val="24"/>
        </w:rPr>
        <w:lastRenderedPageBreak/>
        <w:br/>
        <w:t xml:space="preserve">　　</w:t>
      </w:r>
      <w:r w:rsidRPr="00EB6656">
        <w:rPr>
          <w:rFonts w:ascii="宋体" w:eastAsia="宋体" w:hAnsi="宋体" w:cs="宋体" w:hint="eastAsia"/>
          <w:b/>
          <w:bCs/>
          <w:color w:val="3A3A3A"/>
          <w:kern w:val="0"/>
          <w:sz w:val="24"/>
          <w:szCs w:val="24"/>
        </w:rPr>
        <w:t>第十七条</w:t>
      </w:r>
      <w:r w:rsidRPr="00EB6656">
        <w:rPr>
          <w:rFonts w:ascii="宋体" w:eastAsia="宋体" w:hAnsi="宋体" w:cs="宋体" w:hint="eastAsia"/>
          <w:color w:val="3A3A3A"/>
          <w:kern w:val="0"/>
          <w:sz w:val="24"/>
          <w:szCs w:val="24"/>
        </w:rPr>
        <w:t xml:space="preserve"> 全国哲学社会科学规划办公室对获得资助的期刊实施动态管理、定期考核。年度考核合格拨付下一年度资助经费；年度考核不合格，停拨经费，限期整改；年度考核连续两年不合格，或有严重违规行为的撤销资助。</w:t>
      </w:r>
      <w:r w:rsidRPr="00EB6656">
        <w:rPr>
          <w:rFonts w:ascii="宋体" w:eastAsia="宋体" w:hAnsi="宋体" w:cs="宋体" w:hint="eastAsia"/>
          <w:color w:val="3A3A3A"/>
          <w:kern w:val="0"/>
          <w:sz w:val="24"/>
          <w:szCs w:val="24"/>
        </w:rPr>
        <w:br/>
        <w:t xml:space="preserve">　　</w:t>
      </w:r>
      <w:r w:rsidRPr="00EB6656">
        <w:rPr>
          <w:rFonts w:ascii="宋体" w:eastAsia="宋体" w:hAnsi="宋体" w:cs="宋体" w:hint="eastAsia"/>
          <w:b/>
          <w:bCs/>
          <w:color w:val="3A3A3A"/>
          <w:kern w:val="0"/>
          <w:sz w:val="24"/>
          <w:szCs w:val="24"/>
        </w:rPr>
        <w:t>第十八条</w:t>
      </w:r>
      <w:r w:rsidRPr="00EB6656">
        <w:rPr>
          <w:rFonts w:ascii="宋体" w:eastAsia="宋体" w:hAnsi="宋体" w:cs="宋体" w:hint="eastAsia"/>
          <w:color w:val="3A3A3A"/>
          <w:kern w:val="0"/>
          <w:sz w:val="24"/>
          <w:szCs w:val="24"/>
        </w:rPr>
        <w:t xml:space="preserve"> 考核采取抽查和自查相结合、同行专家评议和定量指标评估相结合的方式。具体考核办法另行制定。</w:t>
      </w:r>
      <w:r w:rsidRPr="00EB6656">
        <w:rPr>
          <w:rFonts w:ascii="宋体" w:eastAsia="宋体" w:hAnsi="宋体" w:cs="宋体" w:hint="eastAsia"/>
          <w:color w:val="3A3A3A"/>
          <w:kern w:val="0"/>
          <w:sz w:val="24"/>
          <w:szCs w:val="24"/>
        </w:rPr>
        <w:br/>
        <w:t xml:space="preserve">　　</w:t>
      </w:r>
      <w:r w:rsidRPr="00EB6656">
        <w:rPr>
          <w:rFonts w:ascii="宋体" w:eastAsia="宋体" w:hAnsi="宋体" w:cs="宋体" w:hint="eastAsia"/>
          <w:b/>
          <w:bCs/>
          <w:color w:val="3A3A3A"/>
          <w:kern w:val="0"/>
          <w:sz w:val="24"/>
          <w:szCs w:val="24"/>
        </w:rPr>
        <w:t>第十九条</w:t>
      </w:r>
      <w:r w:rsidRPr="00EB6656">
        <w:rPr>
          <w:rFonts w:ascii="宋体" w:eastAsia="宋体" w:hAnsi="宋体" w:cs="宋体" w:hint="eastAsia"/>
          <w:color w:val="3A3A3A"/>
          <w:kern w:val="0"/>
          <w:sz w:val="24"/>
          <w:szCs w:val="24"/>
        </w:rPr>
        <w:t xml:space="preserve"> 获得资助的期刊每年须向全国哲学社会科学规划办公室提交工作总结和自查报告。</w:t>
      </w:r>
      <w:r w:rsidRPr="00EB6656">
        <w:rPr>
          <w:rFonts w:ascii="宋体" w:eastAsia="宋体" w:hAnsi="宋体" w:cs="宋体" w:hint="eastAsia"/>
          <w:color w:val="3A3A3A"/>
          <w:kern w:val="0"/>
          <w:sz w:val="24"/>
          <w:szCs w:val="24"/>
        </w:rPr>
        <w:br/>
        <w:t xml:space="preserve">　　</w:t>
      </w:r>
      <w:r w:rsidRPr="00EB6656">
        <w:rPr>
          <w:rFonts w:ascii="宋体" w:eastAsia="宋体" w:hAnsi="宋体" w:cs="宋体" w:hint="eastAsia"/>
          <w:b/>
          <w:bCs/>
          <w:color w:val="3A3A3A"/>
          <w:kern w:val="0"/>
          <w:sz w:val="24"/>
          <w:szCs w:val="24"/>
        </w:rPr>
        <w:t xml:space="preserve"> </w:t>
      </w:r>
    </w:p>
    <w:p w:rsidR="00EB6656" w:rsidRPr="00EB6656" w:rsidRDefault="00EB6656" w:rsidP="00EB6656">
      <w:pPr>
        <w:widowControl/>
        <w:spacing w:line="432" w:lineRule="auto"/>
        <w:jc w:val="center"/>
        <w:rPr>
          <w:rFonts w:ascii="宋体" w:eastAsia="宋体" w:hAnsi="宋体" w:cs="宋体"/>
          <w:b/>
          <w:bCs/>
          <w:color w:val="3A3A3A"/>
          <w:kern w:val="0"/>
          <w:sz w:val="24"/>
          <w:szCs w:val="24"/>
        </w:rPr>
      </w:pPr>
      <w:r w:rsidRPr="00EB6656">
        <w:rPr>
          <w:rFonts w:ascii="宋体" w:eastAsia="宋体" w:hAnsi="宋体" w:cs="宋体" w:hint="eastAsia"/>
          <w:b/>
          <w:bCs/>
          <w:color w:val="3A3A3A"/>
          <w:kern w:val="0"/>
          <w:sz w:val="24"/>
          <w:szCs w:val="24"/>
        </w:rPr>
        <w:t>第五章 附　则</w:t>
      </w:r>
    </w:p>
    <w:p w:rsidR="00EB6656" w:rsidRPr="00EB6656" w:rsidRDefault="00EB6656" w:rsidP="00EB6656">
      <w:pPr>
        <w:widowControl/>
        <w:spacing w:line="432" w:lineRule="auto"/>
        <w:jc w:val="left"/>
        <w:rPr>
          <w:rFonts w:ascii="宋体" w:eastAsia="宋体" w:hAnsi="宋体" w:cs="宋体"/>
          <w:color w:val="3A3A3A"/>
          <w:kern w:val="0"/>
          <w:sz w:val="24"/>
          <w:szCs w:val="24"/>
        </w:rPr>
      </w:pPr>
      <w:r w:rsidRPr="00EB6656">
        <w:rPr>
          <w:rFonts w:ascii="宋体" w:eastAsia="宋体" w:hAnsi="宋体" w:cs="宋体" w:hint="eastAsia"/>
          <w:color w:val="3A3A3A"/>
          <w:kern w:val="0"/>
          <w:sz w:val="24"/>
          <w:szCs w:val="24"/>
        </w:rPr>
        <w:br/>
        <w:t xml:space="preserve">　　</w:t>
      </w:r>
      <w:r w:rsidRPr="00EB6656">
        <w:rPr>
          <w:rFonts w:ascii="宋体" w:eastAsia="宋体" w:hAnsi="宋体" w:cs="宋体" w:hint="eastAsia"/>
          <w:b/>
          <w:bCs/>
          <w:color w:val="3A3A3A"/>
          <w:kern w:val="0"/>
          <w:sz w:val="24"/>
          <w:szCs w:val="24"/>
        </w:rPr>
        <w:t>第二十条</w:t>
      </w:r>
      <w:r w:rsidRPr="00EB6656">
        <w:rPr>
          <w:rFonts w:ascii="宋体" w:eastAsia="宋体" w:hAnsi="宋体" w:cs="宋体" w:hint="eastAsia"/>
          <w:color w:val="3A3A3A"/>
          <w:kern w:val="0"/>
          <w:sz w:val="24"/>
          <w:szCs w:val="24"/>
        </w:rPr>
        <w:t xml:space="preserve"> 本办法由全国哲学社会科学规划办公室负责解释。</w:t>
      </w:r>
      <w:r w:rsidRPr="00EB6656">
        <w:rPr>
          <w:rFonts w:ascii="宋体" w:eastAsia="宋体" w:hAnsi="宋体" w:cs="宋体" w:hint="eastAsia"/>
          <w:color w:val="3A3A3A"/>
          <w:kern w:val="0"/>
          <w:sz w:val="24"/>
          <w:szCs w:val="24"/>
        </w:rPr>
        <w:br/>
        <w:t xml:space="preserve">　　</w:t>
      </w:r>
      <w:r w:rsidRPr="00EB6656">
        <w:rPr>
          <w:rFonts w:ascii="宋体" w:eastAsia="宋体" w:hAnsi="宋体" w:cs="宋体" w:hint="eastAsia"/>
          <w:b/>
          <w:bCs/>
          <w:color w:val="3A3A3A"/>
          <w:kern w:val="0"/>
          <w:sz w:val="24"/>
          <w:szCs w:val="24"/>
        </w:rPr>
        <w:t>第二十一条</w:t>
      </w:r>
      <w:r w:rsidRPr="00EB6656">
        <w:rPr>
          <w:rFonts w:ascii="宋体" w:eastAsia="宋体" w:hAnsi="宋体" w:cs="宋体" w:hint="eastAsia"/>
          <w:color w:val="3A3A3A"/>
          <w:kern w:val="0"/>
          <w:sz w:val="24"/>
          <w:szCs w:val="24"/>
        </w:rPr>
        <w:t xml:space="preserve"> 本办法自公布之日起实施。</w:t>
      </w:r>
    </w:p>
    <w:p w:rsidR="00A91E6A" w:rsidRPr="00EB6656" w:rsidRDefault="00A91E6A">
      <w:pPr>
        <w:rPr>
          <w:sz w:val="24"/>
          <w:szCs w:val="24"/>
        </w:rPr>
      </w:pPr>
    </w:p>
    <w:sectPr w:rsidR="00A91E6A" w:rsidRPr="00EB6656" w:rsidSect="00A91E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6656"/>
    <w:rsid w:val="00A91E6A"/>
    <w:rsid w:val="00EB66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6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hyperlink" TargetMode="External" Target="http://www.npopss-cn.gov.cn/"/>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2013-02-25T02:51:00Z</dcterms:created>
  <dc:creator>computer</dc:creator>
  <lastModifiedBy>computer</lastModifiedBy>
  <dcterms:modified xsi:type="dcterms:W3CDTF">2013-02-25T02:52:00Z</dcterms:modified>
  <revision>1</revision>
</coreProperties>
</file>