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3" w:rsidRDefault="004D08B3" w:rsidP="004D08B3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11</w:t>
      </w:r>
      <w:r>
        <w:rPr>
          <w:rFonts w:hint="eastAsia"/>
          <w:b/>
          <w:bCs/>
          <w:sz w:val="36"/>
        </w:rPr>
        <w:t>年度获奖科技成果</w:t>
      </w:r>
    </w:p>
    <w:p w:rsidR="004D08B3" w:rsidRPr="00070BAA" w:rsidRDefault="004D08B3" w:rsidP="004D08B3">
      <w:pPr>
        <w:spacing w:line="480" w:lineRule="auto"/>
        <w:ind w:firstLineChars="198" w:firstLine="475"/>
        <w:rPr>
          <w:rFonts w:ascii="宋体" w:hAnsi="宋体" w:hint="eastAsia"/>
          <w:color w:val="000000"/>
          <w:sz w:val="24"/>
        </w:rPr>
      </w:pPr>
    </w:p>
    <w:tbl>
      <w:tblPr>
        <w:tblW w:w="9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1980"/>
        <w:gridCol w:w="2160"/>
        <w:gridCol w:w="2680"/>
      </w:tblGrid>
      <w:tr w:rsidR="004D08B3" w:rsidTr="004D08B3">
        <w:tc>
          <w:tcPr>
            <w:tcW w:w="648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b/>
                <w:position w:val="-28"/>
              </w:rPr>
            </w:pPr>
            <w:r w:rsidRPr="00CA7E25">
              <w:rPr>
                <w:rFonts w:hint="eastAsia"/>
                <w:b/>
                <w:position w:val="-28"/>
              </w:rPr>
              <w:t>序号</w:t>
            </w:r>
          </w:p>
        </w:tc>
        <w:tc>
          <w:tcPr>
            <w:tcW w:w="1800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b/>
                <w:position w:val="-28"/>
              </w:rPr>
            </w:pPr>
            <w:r w:rsidRPr="00CA7E25">
              <w:rPr>
                <w:rFonts w:hint="eastAsia"/>
                <w:b/>
                <w:position w:val="-28"/>
              </w:rPr>
              <w:t>项目名称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b/>
              </w:rPr>
            </w:pPr>
            <w:r w:rsidRPr="00CA7E25">
              <w:rPr>
                <w:rFonts w:hint="eastAsia"/>
                <w:b/>
              </w:rPr>
              <w:t>获奖类别</w:t>
            </w:r>
          </w:p>
          <w:p w:rsidR="004D08B3" w:rsidRPr="00CA7E25" w:rsidRDefault="004D08B3" w:rsidP="00A71F26">
            <w:pPr>
              <w:jc w:val="center"/>
              <w:rPr>
                <w:rFonts w:hint="eastAsia"/>
                <w:b/>
              </w:rPr>
            </w:pPr>
            <w:r w:rsidRPr="00CA7E25">
              <w:rPr>
                <w:rFonts w:hint="eastAsia"/>
                <w:b/>
              </w:rPr>
              <w:t>获奖等级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b/>
                <w:position w:val="-28"/>
              </w:rPr>
            </w:pPr>
            <w:r w:rsidRPr="00CA7E25">
              <w:rPr>
                <w:rFonts w:hint="eastAsia"/>
                <w:b/>
                <w:position w:val="-28"/>
              </w:rPr>
              <w:t>主要完成单位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b/>
                <w:position w:val="-28"/>
              </w:rPr>
            </w:pPr>
            <w:r w:rsidRPr="00CA7E25">
              <w:rPr>
                <w:rFonts w:hint="eastAsia"/>
                <w:b/>
                <w:position w:val="-28"/>
              </w:rPr>
              <w:t>主要完成人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融合业务支撑环境关键技术与应用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国家科技进步奖</w:t>
            </w:r>
          </w:p>
          <w:p w:rsidR="004D08B3" w:rsidRPr="00CA7E25" w:rsidRDefault="004D08B3" w:rsidP="00A71F2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二等奖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北京邮电大学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北京得实达康系统集成有限公司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上海欣方智能系统有限公司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杨放春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苏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森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王红</w:t>
            </w:r>
            <w:proofErr w:type="gramStart"/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熳</w:t>
            </w:r>
            <w:proofErr w:type="gramEnd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张海滨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邹</w:t>
            </w:r>
            <w:proofErr w:type="gramEnd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华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双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锴</w:t>
            </w:r>
            <w:proofErr w:type="gramEnd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赵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耀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孙其博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施智辉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刘志晗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自适应无线传输和组网新技术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rPr>
                <w:rFonts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高等学校科学研究优秀成果奖（科学技术）技术发明奖</w:t>
            </w:r>
            <w:r w:rsidRPr="00CA7E25">
              <w:rPr>
                <w:rFonts w:hint="eastAsia"/>
                <w:color w:val="000000"/>
                <w:szCs w:val="21"/>
              </w:rPr>
              <w:t xml:space="preserve">        </w:t>
            </w:r>
          </w:p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一等奖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北京邮电大学，中兴通讯股份有限公司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平，陶小峰，张建华，冯志勇，赵先明，</w:t>
            </w:r>
            <w:proofErr w:type="gramStart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向际鹰</w:t>
            </w:r>
            <w:proofErr w:type="gramEnd"/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光电融合交叉节点与大容量光传送平台的关键技术及应用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rPr>
                <w:rFonts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高等学校科学研究优秀成果奖（科学技术）科技进步奖</w:t>
            </w:r>
            <w:r w:rsidRPr="00CA7E25">
              <w:rPr>
                <w:rFonts w:hint="eastAsia"/>
                <w:color w:val="000000"/>
                <w:szCs w:val="21"/>
              </w:rPr>
              <w:t xml:space="preserve">        </w:t>
            </w:r>
          </w:p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hint="eastAsia"/>
                <w:color w:val="000000"/>
                <w:szCs w:val="21"/>
              </w:rPr>
              <w:t>二等奖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北京邮电大学，中兴通讯股份有限公司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杰，纪越峰，赵  勇，陈  雪，涂  勇，张  民，王宏祥，赵志勇，叶  兵，赵永利，黄治同，许  焜，魏晓强，宋晓鹏，古  渊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网络管理建模、分析与评价技术系列国际标准及应用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szCs w:val="21"/>
              </w:rPr>
            </w:pPr>
            <w:r w:rsidRPr="00CA7E25">
              <w:rPr>
                <w:rFonts w:ascii="宋体" w:hAnsi="宋体" w:hint="eastAsia"/>
                <w:szCs w:val="21"/>
              </w:rPr>
              <w:t>北京市科学技术奖一等奖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北京邮电大学，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北京市天元网络技术股份有限公司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北京宜富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泰网络</w:t>
            </w:r>
            <w:proofErr w:type="gramEnd"/>
            <w:r w:rsidRPr="00CA7E25">
              <w:rPr>
                <w:rFonts w:ascii="宋体" w:hAnsi="宋体" w:cs="宋体"/>
                <w:kern w:val="0"/>
                <w:szCs w:val="21"/>
              </w:rPr>
              <w:t>测试实验室有</w:t>
            </w:r>
            <w:bookmarkStart w:id="0" w:name="_GoBack"/>
            <w:bookmarkEnd w:id="0"/>
            <w:r w:rsidRPr="00CA7E25">
              <w:rPr>
                <w:rFonts w:ascii="宋体" w:hAnsi="宋体" w:cs="宋体"/>
                <w:kern w:val="0"/>
                <w:szCs w:val="21"/>
              </w:rPr>
              <w:t>限公司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szCs w:val="21"/>
              </w:rPr>
            </w:pPr>
            <w:r w:rsidRPr="00CA7E25">
              <w:rPr>
                <w:rFonts w:ascii="宋体" w:hAnsi="宋体" w:cs="宋体"/>
                <w:kern w:val="0"/>
                <w:szCs w:val="21"/>
              </w:rPr>
              <w:t>孟洛明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李文璟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亓</w:t>
            </w:r>
            <w:proofErr w:type="gramEnd"/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kern w:val="0"/>
                <w:szCs w:val="21"/>
              </w:rPr>
              <w:t>峰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br/>
              <w:t>高志鹏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王智立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熊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翱</w:t>
            </w:r>
            <w:proofErr w:type="gramEnd"/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br/>
              <w:t>詹志强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王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kern w:val="0"/>
                <w:szCs w:val="21"/>
              </w:rPr>
              <w:t>颖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刘会永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br/>
              <w:t>陈颖慧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成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璐</w:t>
            </w:r>
            <w:proofErr w:type="gramEnd"/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林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巍</w:t>
            </w:r>
            <w:proofErr w:type="gramEnd"/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br/>
              <w:t>张军峰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kern w:val="0"/>
                <w:szCs w:val="21"/>
              </w:rPr>
              <w:t>黄</w:t>
            </w:r>
            <w:r w:rsidRPr="00CA7E2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睿</w:t>
            </w:r>
            <w:proofErr w:type="gramEnd"/>
            <w:r w:rsidRPr="00CA7E25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CA7E25">
              <w:rPr>
                <w:rFonts w:ascii="宋体" w:hAnsi="宋体" w:cs="宋体"/>
                <w:kern w:val="0"/>
                <w:szCs w:val="21"/>
              </w:rPr>
              <w:t>刘益畅</w:t>
            </w:r>
            <w:proofErr w:type="gramEnd"/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hyperlink r:id="rId6" w:tgtFrame="top" w:history="1">
              <w:r w:rsidRPr="00CA7E25">
                <w:rPr>
                  <w:rFonts w:ascii="宋体" w:hAnsi="宋体" w:cs="宋体"/>
                  <w:color w:val="000000"/>
                  <w:kern w:val="0"/>
                  <w:szCs w:val="21"/>
                </w:rPr>
                <w:t>多天线正交频分复用无线通信系统的理论研究</w:t>
              </w:r>
            </w:hyperlink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北京市科学技术奖二等奖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刘元安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谢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刚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刘凯明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proofErr w:type="gramStart"/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唐碧华</w:t>
            </w:r>
            <w:proofErr w:type="gramEnd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高锦春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曾令康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hyperlink r:id="rId7" w:tgtFrame="top" w:history="1">
              <w:r w:rsidRPr="00CA7E25">
                <w:rPr>
                  <w:rFonts w:ascii="宋体" w:hAnsi="宋体" w:cs="宋体"/>
                  <w:color w:val="000000"/>
                  <w:kern w:val="0"/>
                  <w:szCs w:val="21"/>
                </w:rPr>
                <w:t>面向</w:t>
              </w:r>
              <w:proofErr w:type="gramStart"/>
              <w:r w:rsidRPr="00CA7E25">
                <w:rPr>
                  <w:rFonts w:ascii="宋体" w:hAnsi="宋体" w:cs="宋体"/>
                  <w:color w:val="000000"/>
                  <w:kern w:val="0"/>
                  <w:szCs w:val="21"/>
                </w:rPr>
                <w:t>无线城市</w:t>
              </w:r>
              <w:proofErr w:type="gramEnd"/>
              <w:r w:rsidRPr="00CA7E25">
                <w:rPr>
                  <w:rFonts w:ascii="宋体" w:hAnsi="宋体" w:cs="宋体"/>
                  <w:color w:val="000000"/>
                  <w:kern w:val="0"/>
                  <w:szCs w:val="21"/>
                </w:rPr>
                <w:t>信息应用的融合业务平台</w:t>
              </w:r>
            </w:hyperlink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北京市科学技术奖二等奖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中国移动通信集团北京有限公司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张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平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范云军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冯志勇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张平宗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马天舒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胡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铮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肖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欢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纪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阳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李亦农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刘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宇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田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辉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朱传华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夏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默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王艳玲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hyperlink r:id="rId8" w:tgtFrame="top" w:history="1">
              <w:r w:rsidRPr="00CA7E25">
                <w:rPr>
                  <w:rFonts w:ascii="宋体" w:hAnsi="宋体" w:cs="宋体"/>
                  <w:color w:val="000000"/>
                  <w:kern w:val="0"/>
                  <w:szCs w:val="21"/>
                </w:rPr>
                <w:t>多模多目标智能识别与跟踪系统</w:t>
              </w:r>
            </w:hyperlink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北京市科学技术奖三等奖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北京航空航天大学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中国电子科技集团公司第三研究所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张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弘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邓中亮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王德奎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韩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可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贾瑞明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王可东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穆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滢</w:t>
            </w:r>
            <w:proofErr w:type="gramEnd"/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刘晓龙</w:t>
            </w: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7E25">
              <w:rPr>
                <w:rFonts w:ascii="宋体" w:hAnsi="宋体" w:cs="宋体"/>
                <w:color w:val="000000"/>
                <w:kern w:val="0"/>
                <w:szCs w:val="21"/>
              </w:rPr>
              <w:t>黄建明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</w:rPr>
              <w:t>大容量多粒度光传送技术创新与系统应用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中国通信学会科学技术奖</w:t>
            </w:r>
          </w:p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一等奖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hint="eastAsia"/>
                <w:bCs/>
                <w:color w:val="000000"/>
                <w:szCs w:val="21"/>
              </w:rPr>
              <w:t>北京邮电大学，中兴通讯股份有限公司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纪越峰，张  杰，赵  勇，陈  雪，涂  勇，张  民，王宏祥，赵志勇，叶  兵，赵永利，黄治同，许  焜，魏晓强，宋晓鹏，古  渊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7E25">
              <w:rPr>
                <w:rFonts w:hint="eastAsia"/>
                <w:color w:val="000000"/>
              </w:rPr>
              <w:t>信息化与工业化融合评价指标体系的研究</w:t>
            </w:r>
          </w:p>
        </w:tc>
        <w:tc>
          <w:tcPr>
            <w:tcW w:w="1980" w:type="dxa"/>
          </w:tcPr>
          <w:p w:rsidR="004D08B3" w:rsidRPr="00CA7E25" w:rsidRDefault="004D08B3" w:rsidP="00A71F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中国通信学会科学技术奖</w:t>
            </w:r>
          </w:p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宋体" w:hAnsi="宋体" w:hint="eastAsia"/>
                <w:color w:val="000000"/>
                <w:szCs w:val="21"/>
              </w:rPr>
              <w:t>三等奖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梁雄健，黄秀清，张  静，戴  俊，迟  建，刘  颖，卢晓慧，王旭辉</w:t>
            </w:r>
          </w:p>
        </w:tc>
      </w:tr>
      <w:tr w:rsidR="004D08B3" w:rsidTr="004D08B3">
        <w:tc>
          <w:tcPr>
            <w:tcW w:w="648" w:type="dxa"/>
          </w:tcPr>
          <w:p w:rsidR="004D08B3" w:rsidRPr="00CA7E25" w:rsidRDefault="004D08B3" w:rsidP="004D08B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</w:tcPr>
          <w:p w:rsidR="004D08B3" w:rsidRPr="00CA7E25" w:rsidRDefault="004D08B3" w:rsidP="00A71F2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CA7E25">
              <w:rPr>
                <w:rFonts w:ascii="Verdana" w:hAnsi="Verdana" w:cs="宋体"/>
                <w:color w:val="333333"/>
                <w:kern w:val="0"/>
                <w:szCs w:val="21"/>
              </w:rPr>
              <w:t>第十三届</w:t>
            </w:r>
            <w:r w:rsidRPr="00CA7E25">
              <w:rPr>
                <w:rFonts w:hint="eastAsia"/>
                <w:szCs w:val="21"/>
              </w:rPr>
              <w:t>茅以升北京青年科技奖</w:t>
            </w:r>
          </w:p>
        </w:tc>
        <w:tc>
          <w:tcPr>
            <w:tcW w:w="2160" w:type="dxa"/>
          </w:tcPr>
          <w:p w:rsidR="004D08B3" w:rsidRPr="00CA7E25" w:rsidRDefault="004D08B3" w:rsidP="00A71F2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2680" w:type="dxa"/>
          </w:tcPr>
          <w:p w:rsidR="004D08B3" w:rsidRPr="00CA7E25" w:rsidRDefault="004D08B3" w:rsidP="00A71F2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A7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张杰</w:t>
            </w:r>
          </w:p>
        </w:tc>
      </w:tr>
    </w:tbl>
    <w:p w:rsidR="004D08B3" w:rsidRPr="00FF7103" w:rsidRDefault="004D08B3" w:rsidP="004D08B3">
      <w:pPr>
        <w:rPr>
          <w:rFonts w:ascii="宋体" w:hAnsi="宋体" w:hint="eastAsia"/>
          <w:sz w:val="18"/>
          <w:szCs w:val="18"/>
        </w:rPr>
      </w:pPr>
    </w:p>
    <w:p w:rsidR="002439CC" w:rsidRDefault="002439CC"/>
    <w:sectPr w:rsidR="0024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3F"/>
    <w:multiLevelType w:val="hybridMultilevel"/>
    <w:tmpl w:val="22987004"/>
    <w:lvl w:ilvl="0" w:tplc="923A4FBA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3"/>
    <w:rsid w:val="002439CC"/>
    <w:rsid w:val="004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3"/>
    <w:autoRedefine/>
    <w:rsid w:val="004D08B3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4D08B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D08B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3"/>
    <w:autoRedefine/>
    <w:rsid w:val="004D08B3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4D08B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D08B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bjkw.gov.cn/n1143/jiangli09/sec/I07-2009-003.html"/>
  <Relationship Id="rId7" Type="http://schemas.openxmlformats.org/officeDocument/2006/relationships/hyperlink" TargetMode="External" Target="http://www.bjkw.gov.cn/n1143/jiangli09/sec/M02-2009-011.html"/>
  <Relationship Id="rId8" Type="http://schemas.openxmlformats.org/officeDocument/2006/relationships/hyperlink" TargetMode="External" Target="http://www.bjkw.gov.cn/n1143/jiangli09/sec/I13-2009-005.ht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2013-06-24T01:01:00Z</dcterms:created>
  <dc:creator>LiFang</dc:creator>
  <lastModifiedBy>LiFang</lastModifiedBy>
  <dcterms:modified xsi:type="dcterms:W3CDTF">2013-06-24T01:03:00Z</dcterms:modified>
  <revision>1</revision>
</coreProperties>
</file>